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A04AFB" w14:textId="43F7F5C4" w:rsidR="00534F2A" w:rsidRPr="00A86A9B" w:rsidRDefault="00534F2A" w:rsidP="00534F2A">
      <w:pPr>
        <w:ind w:left="6372"/>
        <w:rPr>
          <w:rFonts w:ascii="Lato" w:hAnsi="Lato" w:cstheme="minorHAnsi"/>
          <w:b/>
        </w:rPr>
      </w:pPr>
      <w:r w:rsidRPr="00A86A9B">
        <w:rPr>
          <w:rFonts w:ascii="Lato" w:hAnsi="Lato" w:cstheme="minorHAnsi"/>
          <w:b/>
        </w:rPr>
        <w:t xml:space="preserve">Załącznik Nr </w:t>
      </w:r>
      <w:r w:rsidR="00B338BB">
        <w:rPr>
          <w:rFonts w:ascii="Lato" w:hAnsi="Lato" w:cstheme="minorHAnsi"/>
          <w:b/>
        </w:rPr>
        <w:t>5</w:t>
      </w:r>
      <w:r w:rsidRPr="00A86A9B">
        <w:rPr>
          <w:rFonts w:ascii="Lato" w:hAnsi="Lato" w:cstheme="minorHAnsi"/>
          <w:b/>
        </w:rPr>
        <w:t xml:space="preserve"> do SWZ</w:t>
      </w:r>
    </w:p>
    <w:p w14:paraId="285C5E8F" w14:textId="149A7C53" w:rsidR="00966AEE" w:rsidRPr="00A86A9B" w:rsidRDefault="00966AEE" w:rsidP="00534F2A">
      <w:pPr>
        <w:pStyle w:val="Akapitzlist"/>
        <w:spacing w:line="276" w:lineRule="auto"/>
        <w:ind w:left="786" w:firstLine="0"/>
        <w:jc w:val="left"/>
        <w:rPr>
          <w:rFonts w:ascii="Lato" w:hAnsi="Lato" w:cstheme="minorHAnsi"/>
          <w:sz w:val="22"/>
          <w:szCs w:val="22"/>
          <w:lang w:eastAsia="pl-PL"/>
        </w:rPr>
      </w:pPr>
      <w:r w:rsidRPr="00A86A9B">
        <w:rPr>
          <w:rFonts w:ascii="Lato" w:hAnsi="Lato" w:cstheme="minorHAnsi"/>
          <w:sz w:val="22"/>
          <w:szCs w:val="22"/>
          <w:lang w:eastAsia="pl-PL"/>
        </w:rPr>
        <w:t>(wzór)</w:t>
      </w:r>
    </w:p>
    <w:p w14:paraId="7AA44C97" w14:textId="77777777" w:rsidR="00966AEE" w:rsidRPr="00A86A9B" w:rsidRDefault="00966AEE" w:rsidP="00534F2A">
      <w:pPr>
        <w:pStyle w:val="Akapitzlist"/>
        <w:autoSpaceDE w:val="0"/>
        <w:autoSpaceDN w:val="0"/>
        <w:adjustRightInd w:val="0"/>
        <w:ind w:left="786" w:firstLine="0"/>
        <w:jc w:val="left"/>
        <w:rPr>
          <w:rFonts w:ascii="Lato" w:hAnsi="Lato" w:cstheme="minorHAnsi"/>
          <w:i/>
          <w:sz w:val="22"/>
          <w:szCs w:val="22"/>
          <w:vertAlign w:val="superscript"/>
          <w:lang w:eastAsia="pl-PL"/>
        </w:rPr>
      </w:pPr>
      <w:r w:rsidRPr="00A86A9B">
        <w:rPr>
          <w:rFonts w:ascii="Lato" w:hAnsi="Lato" w:cstheme="minorHAnsi"/>
          <w:i/>
          <w:sz w:val="22"/>
          <w:szCs w:val="22"/>
          <w:lang w:eastAsia="pl-PL"/>
        </w:rPr>
        <w:t xml:space="preserve">podmiot składający oświadczenie </w:t>
      </w:r>
      <w:r w:rsidRPr="00A86A9B">
        <w:rPr>
          <w:rFonts w:ascii="Lato" w:hAnsi="Lato" w:cstheme="minorHAnsi"/>
          <w:i/>
          <w:sz w:val="22"/>
          <w:szCs w:val="22"/>
          <w:vertAlign w:val="superscript"/>
          <w:lang w:eastAsia="pl-PL"/>
        </w:rPr>
        <w:t>1)</w:t>
      </w:r>
    </w:p>
    <w:p w14:paraId="0DD9A4FD" w14:textId="77777777" w:rsidR="00966AEE" w:rsidRPr="00A86A9B" w:rsidRDefault="00966AEE" w:rsidP="00966AEE">
      <w:pPr>
        <w:spacing w:before="120" w:after="120"/>
        <w:rPr>
          <w:rFonts w:ascii="Lato" w:hAnsi="Lato" w:cstheme="minorHAnsi"/>
        </w:rPr>
      </w:pPr>
    </w:p>
    <w:p w14:paraId="719B4697" w14:textId="77777777" w:rsidR="00966AEE" w:rsidRPr="00A86A9B" w:rsidRDefault="00966AEE" w:rsidP="00966AEE">
      <w:pPr>
        <w:spacing w:after="240" w:line="300" w:lineRule="auto"/>
        <w:rPr>
          <w:rFonts w:ascii="Lato" w:hAnsi="Lato" w:cstheme="minorHAnsi"/>
          <w:b/>
          <w:bCs/>
          <w:color w:val="000000"/>
          <w:sz w:val="16"/>
          <w:szCs w:val="16"/>
        </w:rPr>
      </w:pPr>
      <w:r w:rsidRPr="00A86A9B">
        <w:rPr>
          <w:rStyle w:val="FontStyle3319"/>
          <w:rFonts w:ascii="Lato" w:hAnsi="Lato" w:cstheme="minorHAnsi"/>
          <w:vertAlign w:val="superscript"/>
        </w:rPr>
        <w:t>1)</w:t>
      </w:r>
      <w:r w:rsidRPr="00A86A9B">
        <w:rPr>
          <w:rStyle w:val="FontStyle3319"/>
          <w:rFonts w:ascii="Lato" w:hAnsi="Lato" w:cstheme="minorHAnsi"/>
        </w:rPr>
        <w:t xml:space="preserve">(pełna nazwa/firma, adres, w zależności od podmiotu: NIP/PESEL, REGON  Wykonawcy / </w:t>
      </w:r>
      <w:bookmarkStart w:id="0" w:name="_Hlk63163578"/>
      <w:r w:rsidRPr="00A86A9B">
        <w:rPr>
          <w:rStyle w:val="FontStyle3319"/>
          <w:rFonts w:ascii="Lato" w:hAnsi="Lato" w:cstheme="minorHAnsi"/>
        </w:rPr>
        <w:t>Podmiotu, na którego zasoby powołuje się wykonawca / każdego z Wykonawców w przypadku składania oferty wspólnej)</w:t>
      </w:r>
      <w:bookmarkEnd w:id="0"/>
    </w:p>
    <w:p w14:paraId="6CEFF009" w14:textId="77777777" w:rsidR="00966AEE" w:rsidRPr="00F84B82" w:rsidRDefault="00966AEE" w:rsidP="00F84B82">
      <w:pPr>
        <w:spacing w:after="240" w:line="300" w:lineRule="auto"/>
        <w:contextualSpacing/>
        <w:jc w:val="center"/>
        <w:rPr>
          <w:rFonts w:ascii="Lato" w:hAnsi="Lato"/>
          <w:b/>
          <w:sz w:val="20"/>
          <w:szCs w:val="20"/>
          <w:u w:val="single"/>
        </w:rPr>
      </w:pPr>
      <w:r w:rsidRPr="00F84B82">
        <w:rPr>
          <w:rFonts w:ascii="Lato" w:hAnsi="Lato"/>
          <w:b/>
          <w:sz w:val="20"/>
          <w:szCs w:val="20"/>
          <w:u w:val="single"/>
        </w:rPr>
        <w:t>OŚWIADCZENIE O NIEPODLEGANIU WYKLUCZENIU</w:t>
      </w:r>
      <w:r w:rsidRPr="00F84B82">
        <w:rPr>
          <w:rStyle w:val="Odwoanieprzypisudolnego"/>
          <w:rFonts w:ascii="Lato" w:hAnsi="Lato"/>
          <w:b/>
          <w:sz w:val="20"/>
          <w:szCs w:val="20"/>
          <w:u w:val="single"/>
        </w:rPr>
        <w:footnoteReference w:id="1"/>
      </w:r>
    </w:p>
    <w:p w14:paraId="4BD879BD" w14:textId="77777777" w:rsidR="00966AEE" w:rsidRPr="00F84B82" w:rsidRDefault="00966AEE" w:rsidP="00966AEE">
      <w:pPr>
        <w:spacing w:after="240" w:line="300" w:lineRule="auto"/>
        <w:contextualSpacing/>
        <w:rPr>
          <w:rFonts w:ascii="Lato" w:hAnsi="Lato"/>
          <w:b/>
          <w:sz w:val="20"/>
          <w:szCs w:val="20"/>
        </w:rPr>
      </w:pPr>
      <w:r w:rsidRPr="00F84B82">
        <w:rPr>
          <w:rFonts w:ascii="Lato" w:hAnsi="Lato"/>
          <w:b/>
          <w:sz w:val="20"/>
          <w:szCs w:val="20"/>
        </w:rPr>
        <w:t xml:space="preserve">składane w zakresie art. 7 ust. 1 ustawy z dnia 13 kwietnia 2022 r., o szczególnych rozwiązaniach w zakresie przeciwdziałania wspieraniu agresji na Ukrainę oraz służących ochronie bezpieczeństwa narodowego (Dz.U. z 2022, poz. 835), </w:t>
      </w:r>
      <w:bookmarkStart w:id="1" w:name="_Hlk83814355"/>
    </w:p>
    <w:p w14:paraId="4AC313DD" w14:textId="77777777" w:rsidR="00966AEE" w:rsidRPr="00F84B82" w:rsidRDefault="00966AEE" w:rsidP="00966AEE">
      <w:pPr>
        <w:tabs>
          <w:tab w:val="left" w:pos="2610"/>
          <w:tab w:val="left" w:pos="2944"/>
          <w:tab w:val="left" w:pos="4948"/>
          <w:tab w:val="left" w:pos="5283"/>
          <w:tab w:val="left" w:pos="7010"/>
          <w:tab w:val="left" w:pos="7345"/>
          <w:tab w:val="left" w:pos="9072"/>
        </w:tabs>
        <w:spacing w:after="240" w:line="300" w:lineRule="auto"/>
        <w:contextualSpacing/>
        <w:rPr>
          <w:rFonts w:ascii="Lato" w:hAnsi="Lato"/>
          <w:b/>
          <w:bCs/>
          <w:sz w:val="20"/>
          <w:szCs w:val="20"/>
        </w:rPr>
      </w:pPr>
      <w:r w:rsidRPr="00F84B82">
        <w:rPr>
          <w:rFonts w:ascii="Lato" w:hAnsi="Lato"/>
          <w:b/>
          <w:bCs/>
          <w:sz w:val="20"/>
          <w:szCs w:val="20"/>
        </w:rPr>
        <w:t>OŚWIADCZENIE DOTYCZĄCE WYKONAWCY /</w:t>
      </w:r>
    </w:p>
    <w:p w14:paraId="38DDD4B6" w14:textId="77777777" w:rsidR="00966AEE" w:rsidRPr="00F84B82" w:rsidRDefault="00966AEE" w:rsidP="00966AEE">
      <w:pPr>
        <w:tabs>
          <w:tab w:val="left" w:pos="2610"/>
          <w:tab w:val="left" w:pos="2944"/>
          <w:tab w:val="left" w:pos="4948"/>
          <w:tab w:val="left" w:pos="5283"/>
          <w:tab w:val="left" w:pos="7010"/>
          <w:tab w:val="left" w:pos="7345"/>
          <w:tab w:val="left" w:pos="9072"/>
        </w:tabs>
        <w:spacing w:after="240" w:line="300" w:lineRule="auto"/>
        <w:contextualSpacing/>
        <w:rPr>
          <w:rFonts w:ascii="Lato" w:hAnsi="Lato"/>
          <w:b/>
          <w:bCs/>
          <w:sz w:val="20"/>
          <w:szCs w:val="20"/>
        </w:rPr>
      </w:pPr>
      <w:r w:rsidRPr="00F84B82">
        <w:rPr>
          <w:rFonts w:ascii="Lato" w:hAnsi="Lato"/>
          <w:b/>
          <w:bCs/>
          <w:sz w:val="20"/>
          <w:szCs w:val="20"/>
        </w:rPr>
        <w:t>OŚWIADCZENIE DOTYCZĄCE KAŻDEGO Z WYKONAWCÓW W PRZYPADKU SKŁADANIA OFERTY WSPÓLNEJ</w:t>
      </w:r>
      <w:r w:rsidRPr="00F84B82">
        <w:rPr>
          <w:rStyle w:val="Odwoanieprzypisudolnego"/>
          <w:rFonts w:ascii="Lato" w:hAnsi="Lato"/>
          <w:b/>
          <w:bCs/>
          <w:sz w:val="20"/>
          <w:szCs w:val="20"/>
        </w:rPr>
        <w:footnoteReference w:id="2"/>
      </w:r>
      <w:bookmarkEnd w:id="1"/>
    </w:p>
    <w:p w14:paraId="7E631974" w14:textId="77777777" w:rsidR="00510A10" w:rsidRPr="00F84B82" w:rsidRDefault="00966AEE" w:rsidP="000D31D7">
      <w:pPr>
        <w:spacing w:after="120" w:line="276" w:lineRule="auto"/>
        <w:jc w:val="center"/>
        <w:rPr>
          <w:rFonts w:ascii="Lato" w:hAnsi="Lato"/>
          <w:sz w:val="20"/>
          <w:szCs w:val="20"/>
        </w:rPr>
      </w:pPr>
      <w:r w:rsidRPr="00F84B82">
        <w:rPr>
          <w:rFonts w:ascii="Lato" w:hAnsi="Lato"/>
          <w:sz w:val="20"/>
          <w:szCs w:val="20"/>
        </w:rPr>
        <w:t xml:space="preserve">Na potrzeby postępowania prowadzonego w trybie przetargu nieograniczonego </w:t>
      </w:r>
    </w:p>
    <w:p w14:paraId="6CB3D367" w14:textId="59CCDA4E" w:rsidR="000D31D7" w:rsidRPr="00F84B82" w:rsidRDefault="00991102" w:rsidP="00FE32DF">
      <w:pPr>
        <w:spacing w:after="120" w:line="276" w:lineRule="auto"/>
        <w:jc w:val="center"/>
        <w:rPr>
          <w:rFonts w:ascii="Lato" w:eastAsia="Times New Roman" w:hAnsi="Lato" w:cstheme="minorHAnsi"/>
          <w:b/>
          <w:bCs/>
          <w:sz w:val="20"/>
          <w:szCs w:val="20"/>
        </w:rPr>
      </w:pPr>
      <w:r w:rsidRPr="00991102">
        <w:rPr>
          <w:rFonts w:ascii="Lato" w:hAnsi="Lato"/>
          <w:b/>
          <w:sz w:val="20"/>
          <w:szCs w:val="20"/>
        </w:rPr>
        <w:t xml:space="preserve">Zakup przełączników sieciowych na potrzeby modernizacji infrastruktury sieciowej. </w:t>
      </w:r>
      <w:bookmarkStart w:id="2" w:name="_GoBack"/>
      <w:bookmarkEnd w:id="2"/>
      <w:r w:rsidR="00A86A9B" w:rsidRPr="00F84B82">
        <w:rPr>
          <w:rFonts w:ascii="Lato" w:eastAsia="Times New Roman" w:hAnsi="Lato" w:cstheme="minorHAnsi"/>
          <w:b/>
          <w:bCs/>
          <w:sz w:val="20"/>
          <w:szCs w:val="20"/>
        </w:rPr>
        <w:t>(BA.V.260.</w:t>
      </w:r>
      <w:r w:rsidR="006448DC">
        <w:rPr>
          <w:rFonts w:ascii="Lato" w:eastAsia="Times New Roman" w:hAnsi="Lato" w:cstheme="minorHAnsi"/>
          <w:b/>
          <w:bCs/>
          <w:sz w:val="20"/>
          <w:szCs w:val="20"/>
        </w:rPr>
        <w:t>2</w:t>
      </w:r>
      <w:r>
        <w:rPr>
          <w:rFonts w:ascii="Lato" w:eastAsia="Times New Roman" w:hAnsi="Lato" w:cstheme="minorHAnsi"/>
          <w:b/>
          <w:bCs/>
          <w:sz w:val="20"/>
          <w:szCs w:val="20"/>
        </w:rPr>
        <w:t>8</w:t>
      </w:r>
      <w:r w:rsidR="00A86A9B" w:rsidRPr="00F84B82">
        <w:rPr>
          <w:rFonts w:ascii="Lato" w:eastAsia="Times New Roman" w:hAnsi="Lato" w:cstheme="minorHAnsi"/>
          <w:b/>
          <w:bCs/>
          <w:sz w:val="20"/>
          <w:szCs w:val="20"/>
        </w:rPr>
        <w:t>.2025</w:t>
      </w:r>
      <w:r w:rsidR="000D31D7" w:rsidRPr="00F84B82">
        <w:rPr>
          <w:rFonts w:ascii="Lato" w:eastAsia="Times New Roman" w:hAnsi="Lato" w:cstheme="minorHAnsi"/>
          <w:b/>
          <w:bCs/>
          <w:sz w:val="20"/>
          <w:szCs w:val="20"/>
        </w:rPr>
        <w:t xml:space="preserve">) </w:t>
      </w:r>
    </w:p>
    <w:p w14:paraId="65C40B0A" w14:textId="51420482" w:rsidR="00966AEE" w:rsidRPr="00F84B82" w:rsidRDefault="00966AEE" w:rsidP="000D31D7">
      <w:pPr>
        <w:spacing w:after="120" w:line="276" w:lineRule="auto"/>
        <w:jc w:val="center"/>
        <w:rPr>
          <w:rFonts w:ascii="Lato" w:eastAsia="Times New Roman" w:hAnsi="Lato" w:cstheme="minorHAnsi"/>
          <w:sz w:val="20"/>
          <w:szCs w:val="20"/>
          <w:lang w:eastAsia="pl-PL"/>
        </w:rPr>
      </w:pPr>
      <w:r w:rsidRPr="00F84B82">
        <w:rPr>
          <w:rFonts w:ascii="Lato" w:hAnsi="Lato"/>
          <w:sz w:val="20"/>
          <w:szCs w:val="20"/>
        </w:rPr>
        <w:t>oświadczam, że:</w:t>
      </w:r>
      <w:r w:rsidRPr="00F84B82">
        <w:rPr>
          <w:rStyle w:val="Odwoanieprzypisudolnego"/>
          <w:rFonts w:ascii="Lato" w:hAnsi="Lato"/>
          <w:sz w:val="20"/>
          <w:szCs w:val="20"/>
        </w:rPr>
        <w:footnoteReference w:id="3"/>
      </w:r>
    </w:p>
    <w:bookmarkStart w:id="3" w:name="_Hlk201838047"/>
    <w:p w14:paraId="2CE86789" w14:textId="49954C13" w:rsidR="00966AEE" w:rsidRPr="00F84B82" w:rsidRDefault="00991102" w:rsidP="00966AEE">
      <w:pPr>
        <w:pStyle w:val="Akapitzlist"/>
        <w:spacing w:after="240" w:line="300" w:lineRule="auto"/>
        <w:ind w:left="284"/>
        <w:rPr>
          <w:rFonts w:ascii="Lato" w:hAnsi="Lato"/>
          <w:i/>
          <w:sz w:val="20"/>
          <w:szCs w:val="20"/>
        </w:rPr>
      </w:pPr>
      <w:sdt>
        <w:sdtPr>
          <w:rPr>
            <w:rFonts w:ascii="Lato" w:hAnsi="Lato" w:cs="Arial"/>
            <w:sz w:val="22"/>
            <w:szCs w:val="18"/>
          </w:rPr>
          <w:id w:val="11625851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1AEF">
            <w:rPr>
              <w:rFonts w:ascii="MS Gothic" w:eastAsia="MS Gothic" w:hAnsi="MS Gothic" w:cs="Arial" w:hint="eastAsia"/>
              <w:sz w:val="22"/>
              <w:szCs w:val="18"/>
            </w:rPr>
            <w:t>☐</w:t>
          </w:r>
        </w:sdtContent>
      </w:sdt>
      <w:r w:rsidR="00F84B82" w:rsidRPr="00537CCC">
        <w:rPr>
          <w:rFonts w:ascii="Lato" w:hAnsi="Lato" w:cs="Arial"/>
          <w:sz w:val="18"/>
          <w:szCs w:val="18"/>
        </w:rPr>
        <w:t xml:space="preserve">  </w:t>
      </w:r>
      <w:bookmarkEnd w:id="3"/>
      <w:r w:rsidR="00966AEE" w:rsidRPr="00F84B82">
        <w:rPr>
          <w:rFonts w:ascii="Lato" w:hAnsi="Lato"/>
          <w:sz w:val="20"/>
          <w:szCs w:val="20"/>
        </w:rPr>
        <w:t>nie podlegam wykluczeniu z postępowania na podstawie art. 7 ust. 1 ustawy z dnia 13 kwietnia 2022 r., o szczególnych rozwiązaniach w zakresie przeciwdziałania wspieraniu agresji na Ukrainę oraz służących ochronie bezpieczeństwa narodowego (Dz.U. z 2022, poz. 835).</w:t>
      </w:r>
    </w:p>
    <w:p w14:paraId="6AD8C8A3" w14:textId="6C407E8F" w:rsidR="00966AEE" w:rsidRPr="00F84B82" w:rsidRDefault="00991102" w:rsidP="00966AEE">
      <w:pPr>
        <w:pStyle w:val="Akapitzlist"/>
        <w:spacing w:after="240" w:line="300" w:lineRule="auto"/>
        <w:ind w:left="284"/>
        <w:rPr>
          <w:rFonts w:ascii="Lato" w:hAnsi="Lato"/>
          <w:sz w:val="20"/>
          <w:szCs w:val="20"/>
        </w:rPr>
      </w:pPr>
      <w:sdt>
        <w:sdtPr>
          <w:rPr>
            <w:rFonts w:ascii="Lato" w:hAnsi="Lato" w:cs="Arial"/>
            <w:sz w:val="22"/>
            <w:szCs w:val="18"/>
          </w:rPr>
          <w:id w:val="-4270447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4B82">
            <w:rPr>
              <w:rFonts w:ascii="MS Gothic" w:eastAsia="MS Gothic" w:hAnsi="MS Gothic" w:cs="Arial" w:hint="eastAsia"/>
              <w:sz w:val="22"/>
              <w:szCs w:val="18"/>
            </w:rPr>
            <w:t>☐</w:t>
          </w:r>
        </w:sdtContent>
      </w:sdt>
      <w:r w:rsidR="00F84B82" w:rsidRPr="00537CCC">
        <w:rPr>
          <w:rFonts w:ascii="Lato" w:hAnsi="Lato" w:cs="Arial"/>
          <w:sz w:val="18"/>
          <w:szCs w:val="18"/>
        </w:rPr>
        <w:t xml:space="preserve">  </w:t>
      </w:r>
      <w:r w:rsidR="00966AEE" w:rsidRPr="00F84B82">
        <w:rPr>
          <w:rFonts w:ascii="Lato" w:hAnsi="Lato"/>
          <w:sz w:val="20"/>
          <w:szCs w:val="20"/>
        </w:rPr>
        <w:t>podlegam wykluczeniu z postępowania na podstawie art. 7 ust. 1 ustawy z dnia 13 kwietnia 2022</w:t>
      </w:r>
      <w:r w:rsidR="00FC03F2" w:rsidRPr="00F84B82">
        <w:rPr>
          <w:rFonts w:ascii="Lato" w:hAnsi="Lato"/>
          <w:sz w:val="20"/>
          <w:szCs w:val="20"/>
        </w:rPr>
        <w:t> </w:t>
      </w:r>
      <w:r w:rsidR="00966AEE" w:rsidRPr="00F84B82">
        <w:rPr>
          <w:rFonts w:ascii="Lato" w:hAnsi="Lato"/>
          <w:sz w:val="20"/>
          <w:szCs w:val="20"/>
        </w:rPr>
        <w:t>r., o szczególnych rozwiązaniach w zakresie przeciwdziałania wspieraniu agresji na Ukrainę oraz służących ochronie bezpieczeństwa narodowego (Dz.U. z 2022, poz. 835).</w:t>
      </w:r>
    </w:p>
    <w:p w14:paraId="004622F3" w14:textId="626B667C" w:rsidR="00E9529D" w:rsidRDefault="00E9529D" w:rsidP="00966AEE">
      <w:pPr>
        <w:pStyle w:val="Akapitzlist"/>
        <w:spacing w:after="240" w:line="300" w:lineRule="auto"/>
        <w:ind w:left="284"/>
        <w:rPr>
          <w:rFonts w:ascii="Lato" w:hAnsi="Lato"/>
          <w:sz w:val="20"/>
          <w:szCs w:val="20"/>
        </w:rPr>
      </w:pPr>
    </w:p>
    <w:p w14:paraId="4D479995" w14:textId="4EDBD09B" w:rsidR="00F84B82" w:rsidRDefault="00F84B82" w:rsidP="00966AEE">
      <w:pPr>
        <w:pStyle w:val="Akapitzlist"/>
        <w:spacing w:after="240" w:line="300" w:lineRule="auto"/>
        <w:ind w:left="284"/>
        <w:rPr>
          <w:rFonts w:ascii="Lato" w:hAnsi="Lato"/>
          <w:sz w:val="20"/>
          <w:szCs w:val="20"/>
        </w:rPr>
      </w:pPr>
    </w:p>
    <w:p w14:paraId="61DE9E3A" w14:textId="346901B2" w:rsidR="00F84B82" w:rsidRDefault="00F84B82" w:rsidP="00966AEE">
      <w:pPr>
        <w:pStyle w:val="Akapitzlist"/>
        <w:spacing w:after="240" w:line="300" w:lineRule="auto"/>
        <w:ind w:left="284"/>
        <w:rPr>
          <w:rFonts w:ascii="Lato" w:hAnsi="Lato"/>
          <w:sz w:val="20"/>
          <w:szCs w:val="20"/>
        </w:rPr>
      </w:pPr>
    </w:p>
    <w:p w14:paraId="3B72CF59" w14:textId="77777777" w:rsidR="00F84B82" w:rsidRPr="00F84B82" w:rsidRDefault="00F84B82" w:rsidP="00966AEE">
      <w:pPr>
        <w:pStyle w:val="Akapitzlist"/>
        <w:spacing w:after="240" w:line="300" w:lineRule="auto"/>
        <w:ind w:left="284"/>
        <w:rPr>
          <w:rFonts w:ascii="Lato" w:hAnsi="Lato"/>
          <w:sz w:val="20"/>
          <w:szCs w:val="20"/>
        </w:rPr>
      </w:pPr>
    </w:p>
    <w:p w14:paraId="120D5FC6" w14:textId="556BC8F6" w:rsidR="00966AEE" w:rsidRPr="00F84B82" w:rsidRDefault="000F6AC6" w:rsidP="00E9529D">
      <w:pPr>
        <w:pStyle w:val="Akapitzlist"/>
        <w:ind w:left="4532" w:firstLine="424"/>
        <w:rPr>
          <w:rFonts w:ascii="Lato" w:hAnsi="Lato"/>
          <w:sz w:val="20"/>
          <w:szCs w:val="20"/>
        </w:rPr>
      </w:pPr>
      <w:r w:rsidRPr="00F84B82">
        <w:rPr>
          <w:rFonts w:ascii="Lato" w:hAnsi="Lato"/>
          <w:sz w:val="20"/>
          <w:szCs w:val="20"/>
        </w:rPr>
        <w:t xml:space="preserve"> </w:t>
      </w:r>
      <w:r w:rsidR="00966AEE" w:rsidRPr="00F84B82">
        <w:rPr>
          <w:rFonts w:ascii="Lato" w:hAnsi="Lato"/>
          <w:sz w:val="20"/>
          <w:szCs w:val="20"/>
        </w:rPr>
        <w:t xml:space="preserve">(kwalifikowany podpis elektroniczny)  </w:t>
      </w:r>
    </w:p>
    <w:p w14:paraId="261FF165" w14:textId="77777777" w:rsidR="00966AEE" w:rsidRPr="00F84B82" w:rsidRDefault="00966AEE" w:rsidP="00966AEE">
      <w:pPr>
        <w:pStyle w:val="Akapitzlist"/>
        <w:ind w:left="4532" w:firstLine="424"/>
        <w:rPr>
          <w:rFonts w:ascii="Lato" w:hAnsi="Lato"/>
          <w:sz w:val="20"/>
          <w:szCs w:val="20"/>
        </w:rPr>
      </w:pPr>
      <w:r w:rsidRPr="00F84B82">
        <w:rPr>
          <w:rFonts w:ascii="Lato" w:hAnsi="Lato"/>
          <w:sz w:val="20"/>
          <w:szCs w:val="20"/>
        </w:rPr>
        <w:t>osoby (osób) upoważnionej (upoważnionych)</w:t>
      </w:r>
    </w:p>
    <w:p w14:paraId="327C6797" w14:textId="77777777" w:rsidR="00966AEE" w:rsidRPr="00F84B82" w:rsidRDefault="00966AEE" w:rsidP="00966AEE">
      <w:pPr>
        <w:pStyle w:val="Akapitzlist"/>
        <w:ind w:left="4960" w:hanging="4"/>
        <w:rPr>
          <w:rFonts w:ascii="Lato" w:hAnsi="Lato"/>
          <w:sz w:val="20"/>
          <w:szCs w:val="20"/>
        </w:rPr>
      </w:pPr>
      <w:r w:rsidRPr="00F84B82">
        <w:rPr>
          <w:rFonts w:ascii="Lato" w:hAnsi="Lato"/>
          <w:sz w:val="20"/>
          <w:szCs w:val="20"/>
        </w:rPr>
        <w:t>do reprezentowania Wykonawcy</w:t>
      </w:r>
    </w:p>
    <w:p w14:paraId="7D4FE5F8" w14:textId="77777777" w:rsidR="008C7A61" w:rsidRPr="00F84B82" w:rsidRDefault="008C7A61">
      <w:pPr>
        <w:rPr>
          <w:rFonts w:ascii="Lato" w:hAnsi="Lato"/>
          <w:sz w:val="20"/>
          <w:szCs w:val="20"/>
        </w:rPr>
      </w:pPr>
    </w:p>
    <w:sectPr w:rsidR="008C7A61" w:rsidRPr="00F84B8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4E9FCC" w14:textId="77777777" w:rsidR="00966AEE" w:rsidRDefault="00966AEE" w:rsidP="00966AEE">
      <w:pPr>
        <w:spacing w:after="0" w:line="240" w:lineRule="auto"/>
      </w:pPr>
      <w:r>
        <w:separator/>
      </w:r>
    </w:p>
  </w:endnote>
  <w:endnote w:type="continuationSeparator" w:id="0">
    <w:p w14:paraId="4FAC844D" w14:textId="77777777" w:rsidR="00966AEE" w:rsidRDefault="00966AEE" w:rsidP="00966A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FBE890" w14:textId="77777777" w:rsidR="006344DA" w:rsidRDefault="006344D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975E33" w14:textId="77777777" w:rsidR="006344DA" w:rsidRDefault="006344D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5C62FC" w14:textId="77777777" w:rsidR="006344DA" w:rsidRDefault="006344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DBCD98" w14:textId="77777777" w:rsidR="00966AEE" w:rsidRDefault="00966AEE" w:rsidP="00966AEE">
      <w:pPr>
        <w:spacing w:after="0" w:line="240" w:lineRule="auto"/>
      </w:pPr>
      <w:r>
        <w:separator/>
      </w:r>
    </w:p>
  </w:footnote>
  <w:footnote w:type="continuationSeparator" w:id="0">
    <w:p w14:paraId="5A457D36" w14:textId="77777777" w:rsidR="00966AEE" w:rsidRDefault="00966AEE" w:rsidP="00966AEE">
      <w:pPr>
        <w:spacing w:after="0" w:line="240" w:lineRule="auto"/>
      </w:pPr>
      <w:r>
        <w:continuationSeparator/>
      </w:r>
    </w:p>
  </w:footnote>
  <w:footnote w:id="1">
    <w:p w14:paraId="699ED2A9" w14:textId="77777777" w:rsidR="00966AEE" w:rsidRPr="00F84B82" w:rsidRDefault="00966AEE" w:rsidP="00966AEE">
      <w:pPr>
        <w:pStyle w:val="Tekstprzypisudolnego"/>
        <w:rPr>
          <w:rFonts w:ascii="Lato" w:hAnsi="Lato" w:cstheme="minorHAnsi"/>
          <w:sz w:val="16"/>
          <w:szCs w:val="16"/>
        </w:rPr>
      </w:pP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F84B82">
        <w:rPr>
          <w:rFonts w:ascii="Lato" w:hAnsi="Lato" w:cstheme="minorHAnsi"/>
          <w:bCs/>
          <w:sz w:val="16"/>
          <w:szCs w:val="16"/>
        </w:rPr>
        <w:t>dokument składany odrębnie przez Wykonawcę</w:t>
      </w:r>
      <w:r w:rsidRPr="00F84B82">
        <w:rPr>
          <w:rFonts w:ascii="Lato" w:hAnsi="Lato" w:cstheme="minorHAnsi"/>
          <w:bCs/>
          <w:i/>
          <w:iCs/>
          <w:sz w:val="16"/>
          <w:szCs w:val="16"/>
        </w:rPr>
        <w:t xml:space="preserve">,  </w:t>
      </w:r>
      <w:r w:rsidRPr="00F84B82">
        <w:rPr>
          <w:rStyle w:val="FontStyle3319"/>
          <w:rFonts w:ascii="Lato" w:hAnsi="Lato" w:cstheme="minorHAnsi"/>
          <w:bCs/>
        </w:rPr>
        <w:t>Podmiot, na którego zasoby powołuje się Wykonawca / każdego z Wykonawców w przypadku składania oferty wspólnej)</w:t>
      </w:r>
    </w:p>
  </w:footnote>
  <w:footnote w:id="2">
    <w:p w14:paraId="0D049030" w14:textId="77777777" w:rsidR="00966AEE" w:rsidRPr="00F84B82" w:rsidRDefault="00966AEE" w:rsidP="00966AEE">
      <w:pPr>
        <w:pStyle w:val="Tekstprzypisudolnego"/>
        <w:rPr>
          <w:rFonts w:ascii="Lato" w:hAnsi="Lato" w:cstheme="minorHAnsi"/>
          <w:sz w:val="16"/>
          <w:szCs w:val="16"/>
        </w:rPr>
      </w:pPr>
      <w:r w:rsidRPr="00F84B82">
        <w:rPr>
          <w:rStyle w:val="Odwoanieprzypisudolnego"/>
          <w:rFonts w:ascii="Lato" w:hAnsi="Lato" w:cstheme="minorHAnsi"/>
          <w:sz w:val="16"/>
          <w:szCs w:val="16"/>
        </w:rPr>
        <w:footnoteRef/>
      </w:r>
      <w:r w:rsidRPr="00F84B82">
        <w:rPr>
          <w:rFonts w:ascii="Lato" w:hAnsi="Lato" w:cstheme="minorHAnsi"/>
          <w:sz w:val="16"/>
          <w:szCs w:val="16"/>
        </w:rPr>
        <w:t xml:space="preserve"> niewłaściwe skreślić</w:t>
      </w:r>
    </w:p>
  </w:footnote>
  <w:footnote w:id="3">
    <w:p w14:paraId="031C3F68" w14:textId="77777777" w:rsidR="00966AEE" w:rsidRPr="00F84B82" w:rsidRDefault="00966AEE" w:rsidP="00966AEE">
      <w:pPr>
        <w:pStyle w:val="Tekstprzypisudolnego"/>
        <w:rPr>
          <w:rFonts w:ascii="Lato" w:hAnsi="Lato"/>
          <w:sz w:val="16"/>
          <w:szCs w:val="16"/>
        </w:rPr>
      </w:pPr>
      <w:r w:rsidRPr="00F84B82">
        <w:rPr>
          <w:rStyle w:val="Odwoanieprzypisudolnego"/>
          <w:rFonts w:ascii="Lato" w:hAnsi="Lato" w:cstheme="minorHAnsi"/>
          <w:sz w:val="16"/>
          <w:szCs w:val="16"/>
        </w:rPr>
        <w:footnoteRef/>
      </w:r>
      <w:r w:rsidRPr="00F84B82">
        <w:rPr>
          <w:rFonts w:ascii="Lato" w:hAnsi="Lato" w:cstheme="minorHAnsi"/>
          <w:sz w:val="16"/>
          <w:szCs w:val="16"/>
        </w:rPr>
        <w:t xml:space="preserve"> 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7F2B7F" w14:textId="77777777" w:rsidR="006344DA" w:rsidRDefault="006344D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CE7E95" w14:textId="1414A6DF" w:rsidR="006344DA" w:rsidRDefault="006344DA">
    <w:pPr>
      <w:pStyle w:val="Nagwek"/>
    </w:pPr>
    <w:r>
      <w:rPr>
        <w:noProof/>
      </w:rPr>
      <w:drawing>
        <wp:inline distT="0" distB="0" distL="0" distR="0" wp14:anchorId="3DF2F30B" wp14:editId="75FD5E39">
          <wp:extent cx="5761355" cy="48133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EDE8E45" w14:textId="31D88E0E" w:rsidR="00A86A9B" w:rsidRDefault="00512EF2">
    <w:pPr>
      <w:pStyle w:val="Nagwek"/>
    </w:pPr>
    <w:r>
      <w:t>BA.V.260.</w:t>
    </w:r>
    <w:r w:rsidR="006448DC">
      <w:t>2</w:t>
    </w:r>
    <w:r w:rsidR="006344DA">
      <w:t>8</w:t>
    </w:r>
    <w:r>
      <w:t>.2025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0A23A7" w14:textId="77777777" w:rsidR="006344DA" w:rsidRDefault="006344D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939"/>
    <w:rsid w:val="00007612"/>
    <w:rsid w:val="000D31D7"/>
    <w:rsid w:val="000F6AC6"/>
    <w:rsid w:val="00127898"/>
    <w:rsid w:val="0022426F"/>
    <w:rsid w:val="002868A8"/>
    <w:rsid w:val="00330E3A"/>
    <w:rsid w:val="00352939"/>
    <w:rsid w:val="003B7A1D"/>
    <w:rsid w:val="00510A10"/>
    <w:rsid w:val="00512EF2"/>
    <w:rsid w:val="00534F2A"/>
    <w:rsid w:val="00572BC7"/>
    <w:rsid w:val="005C0842"/>
    <w:rsid w:val="005E7A2F"/>
    <w:rsid w:val="006344DA"/>
    <w:rsid w:val="006448DC"/>
    <w:rsid w:val="00651C07"/>
    <w:rsid w:val="00727CDB"/>
    <w:rsid w:val="008574D4"/>
    <w:rsid w:val="008C7A61"/>
    <w:rsid w:val="008D4A9A"/>
    <w:rsid w:val="00910B96"/>
    <w:rsid w:val="00966AEE"/>
    <w:rsid w:val="00991102"/>
    <w:rsid w:val="009C6938"/>
    <w:rsid w:val="00A86A9B"/>
    <w:rsid w:val="00AA1B5C"/>
    <w:rsid w:val="00AB2066"/>
    <w:rsid w:val="00B2017A"/>
    <w:rsid w:val="00B338BB"/>
    <w:rsid w:val="00C616D5"/>
    <w:rsid w:val="00E9529D"/>
    <w:rsid w:val="00EE2C94"/>
    <w:rsid w:val="00F84B82"/>
    <w:rsid w:val="00FA1AEF"/>
    <w:rsid w:val="00FC03F2"/>
    <w:rsid w:val="00FE3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A1EDC94"/>
  <w15:chartTrackingRefBased/>
  <w15:docId w15:val="{BDB5B8AF-59DF-45B2-BBD5-77B3E79F5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6AE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66AEE"/>
    <w:pPr>
      <w:spacing w:after="0" w:line="240" w:lineRule="auto"/>
    </w:pPr>
    <w:rPr>
      <w:rFonts w:ascii="Calibri" w:eastAsia="Times New Roman" w:hAnsi="Calibri" w:cs="Arial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66AEE"/>
    <w:rPr>
      <w:rFonts w:ascii="Calibri" w:eastAsia="Times New Roman" w:hAnsi="Calibri" w:cs="Arial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Podsis rysunku Znak,List Paragraph Znak,maz_wyliczenie Znak,opis dzialania Znak,K-P_odwolanie Znak,A_wyliczenie Znak,Akapit z listą numerowaną Znak,Akapit z listą 1 Znak,Table of contents numbered Znak"/>
    <w:link w:val="Akapitzlist"/>
    <w:uiPriority w:val="34"/>
    <w:qFormat/>
    <w:locked/>
    <w:rsid w:val="00966AEE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Numerowanie,Podsis rysunku,List Paragraph,maz_wyliczenie,opis dzialania,K-P_odwolanie,A_wyliczenie,Akapit z listą numerowaną,Akapit z listą 1,Table of contents numbered,Akapit z listą5,sw tekst,Akapit z listą BS,normalny tekst,CW_Lista"/>
    <w:basedOn w:val="Normalny"/>
    <w:link w:val="AkapitzlistZnak"/>
    <w:uiPriority w:val="34"/>
    <w:qFormat/>
    <w:rsid w:val="00966AEE"/>
    <w:pPr>
      <w:spacing w:after="0" w:line="240" w:lineRule="auto"/>
      <w:ind w:left="720" w:hanging="425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66AEE"/>
    <w:rPr>
      <w:vertAlign w:val="superscript"/>
    </w:rPr>
  </w:style>
  <w:style w:type="character" w:customStyle="1" w:styleId="FontStyle3319">
    <w:name w:val="Font Style3319"/>
    <w:basedOn w:val="Domylnaczcionkaakapitu"/>
    <w:uiPriority w:val="99"/>
    <w:rsid w:val="00966AEE"/>
    <w:rPr>
      <w:rFonts w:ascii="Segoe UI" w:hAnsi="Segoe UI" w:cs="Segoe UI" w:hint="default"/>
      <w:i/>
      <w:iCs/>
      <w:color w:val="000000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66A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6AEE"/>
  </w:style>
  <w:style w:type="paragraph" w:styleId="Stopka">
    <w:name w:val="footer"/>
    <w:aliases w:val="Stopka Znak Znak,Znak"/>
    <w:basedOn w:val="Normalny"/>
    <w:link w:val="StopkaZnak"/>
    <w:uiPriority w:val="99"/>
    <w:unhideWhenUsed/>
    <w:rsid w:val="00966A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Stopka Znak Znak Znak,Znak Znak"/>
    <w:basedOn w:val="Domylnaczcionkaakapitu"/>
    <w:link w:val="Stopka"/>
    <w:uiPriority w:val="99"/>
    <w:rsid w:val="00966A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88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214</Words>
  <Characters>1288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Kaczorowska Anna</dc:creator>
  <cp:keywords/>
  <dc:description/>
  <cp:lastModifiedBy>Gaust Grazyna</cp:lastModifiedBy>
  <cp:revision>37</cp:revision>
  <cp:lastPrinted>2022-05-31T10:16:00Z</cp:lastPrinted>
  <dcterms:created xsi:type="dcterms:W3CDTF">2022-05-25T11:22:00Z</dcterms:created>
  <dcterms:modified xsi:type="dcterms:W3CDTF">2025-11-28T11:12:00Z</dcterms:modified>
</cp:coreProperties>
</file>